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A50F2" w14:textId="77777777" w:rsidR="000B5787" w:rsidRDefault="000B5787" w:rsidP="008A2B47">
      <w:pPr>
        <w:keepNext/>
        <w:keepLines/>
        <w:spacing w:before="240" w:after="240"/>
        <w:ind w:left="284" w:hanging="284"/>
        <w:rPr>
          <w:b/>
          <w:bCs/>
        </w:rPr>
      </w:pPr>
      <w:r w:rsidRPr="000F4765">
        <w:rPr>
          <w:b/>
          <w:bCs/>
        </w:rPr>
        <w:t>Osobitná časť</w:t>
      </w:r>
    </w:p>
    <w:p w14:paraId="247515CF" w14:textId="77777777" w:rsidR="000B5787" w:rsidRDefault="000B5787" w:rsidP="008A2B47">
      <w:pPr>
        <w:keepNext/>
        <w:keepLines/>
        <w:spacing w:before="240" w:after="240"/>
        <w:jc w:val="both"/>
        <w:rPr>
          <w:b/>
        </w:rPr>
      </w:pPr>
      <w:r>
        <w:rPr>
          <w:b/>
        </w:rPr>
        <w:t>K čl. I</w:t>
      </w:r>
    </w:p>
    <w:p w14:paraId="71E4B78D" w14:textId="46B176B7" w:rsidR="0061356F" w:rsidRPr="0061356F" w:rsidRDefault="008E2799" w:rsidP="008A2B47">
      <w:pPr>
        <w:keepNext/>
        <w:keepLines/>
        <w:spacing w:before="240" w:after="240"/>
        <w:jc w:val="both"/>
        <w:rPr>
          <w:b/>
        </w:rPr>
      </w:pPr>
      <w:r>
        <w:rPr>
          <w:b/>
        </w:rPr>
        <w:t>K b</w:t>
      </w:r>
      <w:r w:rsidR="0061356F">
        <w:rPr>
          <w:b/>
        </w:rPr>
        <w:t>od</w:t>
      </w:r>
      <w:r w:rsidR="00D170F3">
        <w:rPr>
          <w:b/>
        </w:rPr>
        <w:t>om</w:t>
      </w:r>
      <w:r w:rsidR="0061356F">
        <w:rPr>
          <w:b/>
        </w:rPr>
        <w:t xml:space="preserve"> </w:t>
      </w:r>
      <w:r w:rsidR="00D339ED">
        <w:rPr>
          <w:b/>
        </w:rPr>
        <w:t>1</w:t>
      </w:r>
      <w:r w:rsidR="00D170F3">
        <w:rPr>
          <w:b/>
        </w:rPr>
        <w:t>, </w:t>
      </w:r>
      <w:r w:rsidR="0028310F">
        <w:rPr>
          <w:b/>
        </w:rPr>
        <w:t>4</w:t>
      </w:r>
      <w:r w:rsidR="00D170F3">
        <w:rPr>
          <w:b/>
        </w:rPr>
        <w:t xml:space="preserve"> a 6</w:t>
      </w:r>
    </w:p>
    <w:p w14:paraId="27A28510" w14:textId="78B52303" w:rsidR="0028310F" w:rsidRDefault="0028310F" w:rsidP="008A2B47">
      <w:pPr>
        <w:keepNext/>
        <w:keepLines/>
        <w:spacing w:before="240" w:after="240"/>
        <w:ind w:firstLine="708"/>
        <w:jc w:val="both"/>
      </w:pPr>
      <w:r w:rsidRPr="0028310F">
        <w:t>Požiadavka na osobitnú zdravotnú značku a obmedzenie na národný trh pre mäso z</w:t>
      </w:r>
      <w:r w:rsidR="008379AE">
        <w:t> </w:t>
      </w:r>
      <w:bookmarkStart w:id="0" w:name="_GoBack"/>
      <w:bookmarkEnd w:id="0"/>
      <w:r w:rsidRPr="0028310F">
        <w:t xml:space="preserve">naliehavo zabitých zvierat bola vypustená Nariadením Komisie (EÚ) č. 218/2014 zo 7. marca 2014, ktorým sa menia prílohy k nariadeniam Európskeho parlamentu a Rady (ES) č. 853/2004, </w:t>
      </w:r>
      <w:r w:rsidR="006D3715">
        <w:t>(ES) č. 854/2004 a nariadenia</w:t>
      </w:r>
      <w:r w:rsidRPr="0028310F">
        <w:t xml:space="preserve"> (ES) č. 2074/2005</w:t>
      </w:r>
      <w:r w:rsidR="006D3715">
        <w:t xml:space="preserve"> (</w:t>
      </w:r>
      <w:r w:rsidR="006D3715" w:rsidRPr="006D3715">
        <w:t xml:space="preserve">Ú. </w:t>
      </w:r>
      <w:r w:rsidR="00AA45A8">
        <w:t>v.</w:t>
      </w:r>
      <w:r w:rsidR="006D3715" w:rsidRPr="006D3715">
        <w:t xml:space="preserve"> L 69, 8.3.2014</w:t>
      </w:r>
      <w:r w:rsidR="006D3715">
        <w:t>) v platnom znení</w:t>
      </w:r>
      <w:r w:rsidRPr="0028310F">
        <w:t>.</w:t>
      </w:r>
      <w:r w:rsidR="006D3715">
        <w:t xml:space="preserve"> </w:t>
      </w:r>
      <w:r>
        <w:t xml:space="preserve"> Z tohto dôvodu sa ustanovenia  z textu nariadenia vlády vypúšťajú.</w:t>
      </w:r>
    </w:p>
    <w:p w14:paraId="39F96BEB" w14:textId="06FD4ADF" w:rsidR="0028310F" w:rsidRPr="0028310F" w:rsidRDefault="0028310F" w:rsidP="008A2B47">
      <w:pPr>
        <w:keepNext/>
        <w:keepLines/>
        <w:spacing w:before="240" w:after="240"/>
        <w:jc w:val="both"/>
        <w:rPr>
          <w:b/>
        </w:rPr>
      </w:pPr>
      <w:r w:rsidRPr="0028310F">
        <w:rPr>
          <w:b/>
        </w:rPr>
        <w:t>K bodu 2</w:t>
      </w:r>
    </w:p>
    <w:p w14:paraId="27DC9212" w14:textId="59F7152D" w:rsidR="0028310F" w:rsidRDefault="0028310F" w:rsidP="008A2B47">
      <w:pPr>
        <w:keepNext/>
        <w:keepLines/>
        <w:spacing w:before="240" w:after="240"/>
        <w:jc w:val="both"/>
      </w:pPr>
      <w:r>
        <w:tab/>
        <w:t>Na základe požiadavky praxe sa pristupuje k precizácii ustanovenia.</w:t>
      </w:r>
    </w:p>
    <w:p w14:paraId="16B54F4A" w14:textId="4EC7A44D" w:rsidR="0028310F" w:rsidRPr="0028310F" w:rsidRDefault="0028310F" w:rsidP="008A2B47">
      <w:pPr>
        <w:keepNext/>
        <w:keepLines/>
        <w:spacing w:before="240" w:after="240"/>
        <w:jc w:val="both"/>
        <w:rPr>
          <w:b/>
        </w:rPr>
      </w:pPr>
      <w:r w:rsidRPr="0028310F">
        <w:rPr>
          <w:b/>
        </w:rPr>
        <w:t>K bodu 3</w:t>
      </w:r>
    </w:p>
    <w:p w14:paraId="6E629C7F" w14:textId="0C268478" w:rsidR="000B5787" w:rsidRDefault="000B5787" w:rsidP="008A2B47">
      <w:pPr>
        <w:keepNext/>
        <w:keepLines/>
        <w:spacing w:before="240" w:after="240"/>
        <w:ind w:firstLine="708"/>
        <w:jc w:val="both"/>
      </w:pPr>
      <w:r>
        <w:t>Upravuje sa</w:t>
      </w:r>
      <w:r>
        <w:rPr>
          <w:bCs/>
          <w:iCs/>
        </w:rPr>
        <w:t xml:space="preserve"> hranica množstva predaja ulovenej voľne žijúcej zveri, ktorú môže užívateľ poľovného revíru predať konečnému spotrebiteľovi alebo dodať do miestnej maloobchodnej prevádzkarne</w:t>
      </w:r>
      <w:r w:rsidR="00490A99">
        <w:rPr>
          <w:bCs/>
          <w:iCs/>
        </w:rPr>
        <w:t>,</w:t>
      </w:r>
      <w:r>
        <w:rPr>
          <w:bCs/>
          <w:iCs/>
        </w:rPr>
        <w:t xml:space="preserve"> a to najviac </w:t>
      </w:r>
      <w:r w:rsidR="00490A99">
        <w:rPr>
          <w:bCs/>
          <w:iCs/>
        </w:rPr>
        <w:t xml:space="preserve">na </w:t>
      </w:r>
      <w:r w:rsidR="0028310F">
        <w:rPr>
          <w:bCs/>
          <w:iCs/>
        </w:rPr>
        <w:t>5</w:t>
      </w:r>
      <w:r>
        <w:rPr>
          <w:bCs/>
          <w:iCs/>
        </w:rPr>
        <w:t xml:space="preserve">0 % tiel voľne žijúcej zveri ulovenej v poľovnom revíri ročne. </w:t>
      </w:r>
      <w:r>
        <w:t xml:space="preserve"> Potreba úpravy </w:t>
      </w:r>
      <w:r w:rsidR="0061356F">
        <w:t xml:space="preserve">predmetného predpisu </w:t>
      </w:r>
      <w:r>
        <w:t>vyplynula</w:t>
      </w:r>
      <w:r w:rsidR="0061356F">
        <w:t xml:space="preserve"> z požiadaviek praxe</w:t>
      </w:r>
      <w:r w:rsidR="002D40DB">
        <w:t>,</w:t>
      </w:r>
      <w:r w:rsidR="0061356F">
        <w:t xml:space="preserve"> ale aj z Programového vyhlásenia vlády </w:t>
      </w:r>
      <w:r w:rsidR="0061356F">
        <w:rPr>
          <w:bCs/>
          <w:iCs/>
        </w:rPr>
        <w:t xml:space="preserve">Slovenskej republiky 2023 - 2027, kde sa vláda Slovenskej republiky zaviazala </w:t>
      </w:r>
      <w:r w:rsidR="0061356F" w:rsidRPr="008E1895">
        <w:rPr>
          <w:bCs/>
          <w:iCs/>
        </w:rPr>
        <w:t>využiť všetky dostupné právne a ekonomické nástroje podpory priameho predaja lokálnych potravín z dvora konečnému spotrebiteľovi pri zachovaní potrebných požiadaviek ich zdravotnej bezpečnosti a</w:t>
      </w:r>
      <w:r w:rsidR="0061356F">
        <w:rPr>
          <w:bCs/>
          <w:iCs/>
        </w:rPr>
        <w:t> </w:t>
      </w:r>
      <w:r w:rsidR="0061356F" w:rsidRPr="008E1895">
        <w:rPr>
          <w:bCs/>
          <w:iCs/>
        </w:rPr>
        <w:t>kvality</w:t>
      </w:r>
      <w:r w:rsidR="0061356F">
        <w:rPr>
          <w:bCs/>
          <w:iCs/>
        </w:rPr>
        <w:t>.</w:t>
      </w:r>
      <w:r w:rsidR="0061356F">
        <w:t xml:space="preserve"> V aktuálne platnom</w:t>
      </w:r>
      <w:r>
        <w:t xml:space="preserve"> </w:t>
      </w:r>
      <w:r w:rsidR="0061356F">
        <w:t xml:space="preserve">nariadení vlády sa umožňuje predávať množstvo 30 % tiel skutočne ulovenej voľne žijúcej zveri, čo užívatelia poľovných revírov považujú za nedostatočné, keďže záujem o zverinu je </w:t>
      </w:r>
      <w:r w:rsidR="00D339ED">
        <w:t xml:space="preserve">podľa požiadaviek praxe </w:t>
      </w:r>
      <w:r w:rsidR="0061356F">
        <w:t xml:space="preserve">zo strany spotrebiteľov násobne vyšší. </w:t>
      </w:r>
    </w:p>
    <w:p w14:paraId="147C9178" w14:textId="40175C8D" w:rsidR="0028310F" w:rsidRDefault="0028310F" w:rsidP="008A2B47">
      <w:pPr>
        <w:keepNext/>
        <w:keepLines/>
        <w:spacing w:before="240" w:after="240"/>
        <w:jc w:val="both"/>
        <w:rPr>
          <w:b/>
        </w:rPr>
      </w:pPr>
      <w:r>
        <w:rPr>
          <w:b/>
        </w:rPr>
        <w:t>K bodu 5</w:t>
      </w:r>
    </w:p>
    <w:p w14:paraId="11A543FB" w14:textId="74FD330B" w:rsidR="0028310F" w:rsidRDefault="0028310F" w:rsidP="008A2B47">
      <w:pPr>
        <w:keepNext/>
        <w:keepLines/>
        <w:spacing w:before="240" w:after="240"/>
        <w:jc w:val="both"/>
      </w:pPr>
      <w:r>
        <w:rPr>
          <w:b/>
        </w:rPr>
        <w:tab/>
      </w:r>
      <w:r w:rsidR="00AA45A8" w:rsidRPr="00AA45A8">
        <w:t>Informácia o skutočnosti, že návrh nariadenia vlády bol prijatý v súlade s právne záväzným aktom Európskej únie v oblasti technických predpisov</w:t>
      </w:r>
      <w:r w:rsidR="00AA45A8">
        <w:t>.</w:t>
      </w:r>
    </w:p>
    <w:p w14:paraId="34E3766A" w14:textId="77777777" w:rsidR="000B5787" w:rsidRPr="00DD4C07" w:rsidRDefault="000B5787" w:rsidP="008A2B47">
      <w:pPr>
        <w:keepNext/>
        <w:keepLines/>
        <w:spacing w:before="240" w:after="240"/>
        <w:jc w:val="both"/>
        <w:rPr>
          <w:b/>
        </w:rPr>
      </w:pPr>
      <w:r w:rsidRPr="00DD4C07">
        <w:rPr>
          <w:b/>
        </w:rPr>
        <w:t>K</w:t>
      </w:r>
      <w:r>
        <w:rPr>
          <w:b/>
        </w:rPr>
        <w:t> čl. II</w:t>
      </w:r>
    </w:p>
    <w:p w14:paraId="1542952E" w14:textId="674B028F" w:rsidR="000B5787" w:rsidRDefault="000B5787" w:rsidP="008A2B47">
      <w:pPr>
        <w:keepNext/>
        <w:keepLines/>
        <w:spacing w:before="240" w:after="240"/>
        <w:ind w:firstLine="708"/>
        <w:jc w:val="both"/>
      </w:pPr>
      <w:r w:rsidRPr="000F4765">
        <w:t xml:space="preserve">Navrhuje </w:t>
      </w:r>
      <w:r>
        <w:t xml:space="preserve">sa </w:t>
      </w:r>
      <w:r w:rsidRPr="000F4765">
        <w:t xml:space="preserve">účinnosť </w:t>
      </w:r>
      <w:r>
        <w:t>nariadenia vlády Slovenskej republiky.</w:t>
      </w:r>
    </w:p>
    <w:p w14:paraId="3661C2EE" w14:textId="77777777" w:rsidR="006B1619" w:rsidRDefault="006B1619" w:rsidP="008A2B47">
      <w:pPr>
        <w:spacing w:before="240" w:after="240"/>
      </w:pPr>
    </w:p>
    <w:sectPr w:rsidR="006B1619" w:rsidSect="008A2B47">
      <w:footerReference w:type="default" r:id="rId8"/>
      <w:pgSz w:w="11906" w:h="16838"/>
      <w:pgMar w:top="1417" w:right="1417" w:bottom="1417" w:left="1417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B3182" w14:textId="77777777" w:rsidR="0007442F" w:rsidRDefault="0007442F">
      <w:r>
        <w:separator/>
      </w:r>
    </w:p>
  </w:endnote>
  <w:endnote w:type="continuationSeparator" w:id="0">
    <w:p w14:paraId="747FAC77" w14:textId="77777777" w:rsidR="0007442F" w:rsidRDefault="0007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4748911"/>
      <w:docPartObj>
        <w:docPartGallery w:val="Page Numbers (Bottom of Page)"/>
        <w:docPartUnique/>
      </w:docPartObj>
    </w:sdtPr>
    <w:sdtEndPr/>
    <w:sdtContent>
      <w:p w14:paraId="071B23B5" w14:textId="5525950D" w:rsidR="005E15D7" w:rsidRDefault="008A2B47" w:rsidP="008A2B47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9AE" w:rsidRPr="008379AE">
          <w:rPr>
            <w:noProof/>
            <w:lang w:val="sk-SK"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3BAC3" w14:textId="77777777" w:rsidR="0007442F" w:rsidRDefault="0007442F">
      <w:r>
        <w:separator/>
      </w:r>
    </w:p>
  </w:footnote>
  <w:footnote w:type="continuationSeparator" w:id="0">
    <w:p w14:paraId="0BE554E2" w14:textId="77777777" w:rsidR="0007442F" w:rsidRDefault="00074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A1DC8"/>
    <w:multiLevelType w:val="hybridMultilevel"/>
    <w:tmpl w:val="73760EBC"/>
    <w:lvl w:ilvl="0" w:tplc="8FD8CF68">
      <w:start w:val="1"/>
      <w:numFmt w:val="lowerLetter"/>
      <w:pStyle w:val="adda"/>
      <w:lvlText w:val="%1)"/>
      <w:lvlJc w:val="left"/>
      <w:pPr>
        <w:ind w:left="720" w:hanging="360"/>
      </w:pPr>
      <w:rPr>
        <w:rFonts w:cs="Times New Roman"/>
      </w:rPr>
    </w:lvl>
    <w:lvl w:ilvl="1" w:tplc="7EA4E1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787"/>
    <w:rsid w:val="0007442F"/>
    <w:rsid w:val="000B5787"/>
    <w:rsid w:val="000B772A"/>
    <w:rsid w:val="00163066"/>
    <w:rsid w:val="0028310F"/>
    <w:rsid w:val="002D40DB"/>
    <w:rsid w:val="00413E34"/>
    <w:rsid w:val="00473155"/>
    <w:rsid w:val="00490A99"/>
    <w:rsid w:val="00613346"/>
    <w:rsid w:val="0061356F"/>
    <w:rsid w:val="006B1619"/>
    <w:rsid w:val="006D3715"/>
    <w:rsid w:val="006E1DD7"/>
    <w:rsid w:val="00711681"/>
    <w:rsid w:val="008379AE"/>
    <w:rsid w:val="008A2B47"/>
    <w:rsid w:val="008E2799"/>
    <w:rsid w:val="00A8164C"/>
    <w:rsid w:val="00AA45A8"/>
    <w:rsid w:val="00C34AC8"/>
    <w:rsid w:val="00D170F3"/>
    <w:rsid w:val="00D339ED"/>
    <w:rsid w:val="00E27ED5"/>
    <w:rsid w:val="00ED5D83"/>
    <w:rsid w:val="00F23DAD"/>
    <w:rsid w:val="00F82C7C"/>
    <w:rsid w:val="00FB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1E37"/>
  <w15:chartTrackingRefBased/>
  <w15:docId w15:val="{6B42448A-56F5-439E-9539-4C11C374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5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0B5787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0B578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qFormat/>
    <w:rsid w:val="000B5787"/>
    <w:pPr>
      <w:ind w:left="720"/>
      <w:contextualSpacing/>
    </w:pPr>
    <w:rPr>
      <w:sz w:val="20"/>
      <w:szCs w:val="20"/>
      <w:lang w:val="cs-CZ"/>
    </w:rPr>
  </w:style>
  <w:style w:type="paragraph" w:customStyle="1" w:styleId="adda">
    <w:name w:val="adda"/>
    <w:basedOn w:val="Normlny"/>
    <w:qFormat/>
    <w:rsid w:val="000B5787"/>
    <w:pPr>
      <w:keepNext/>
      <w:numPr>
        <w:numId w:val="1"/>
      </w:numPr>
      <w:spacing w:before="60" w:after="60"/>
      <w:jc w:val="both"/>
    </w:pPr>
    <w:rPr>
      <w:bCs/>
    </w:rPr>
  </w:style>
  <w:style w:type="paragraph" w:styleId="Pta">
    <w:name w:val="footer"/>
    <w:basedOn w:val="Normlny"/>
    <w:link w:val="PtaChar"/>
    <w:uiPriority w:val="99"/>
    <w:rsid w:val="000B578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basedOn w:val="Predvolenpsmoodseku"/>
    <w:link w:val="Pta"/>
    <w:uiPriority w:val="99"/>
    <w:rsid w:val="000B57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Zvraznenie">
    <w:name w:val="Emphasis"/>
    <w:qFormat/>
    <w:rsid w:val="000B5787"/>
    <w:rPr>
      <w:i/>
      <w:iCs/>
    </w:rPr>
  </w:style>
  <w:style w:type="character" w:styleId="Odkaznakomentr">
    <w:name w:val="annotation reference"/>
    <w:basedOn w:val="Predvolenpsmoodseku"/>
    <w:uiPriority w:val="99"/>
    <w:semiHidden/>
    <w:unhideWhenUsed/>
    <w:rsid w:val="000B578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B578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B578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title-bold">
    <w:name w:val="title-bold"/>
    <w:basedOn w:val="Normlny"/>
    <w:rsid w:val="000B5787"/>
    <w:pPr>
      <w:spacing w:before="100" w:beforeAutospacing="1" w:after="100" w:afterAutospacing="1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B578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5787"/>
    <w:rPr>
      <w:rFonts w:ascii="Segoe UI" w:eastAsia="Times New Roman" w:hAnsi="Segoe UI" w:cs="Segoe UI"/>
      <w:sz w:val="18"/>
      <w:szCs w:val="18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E279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E2799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A2B4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A2B4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6Dôvodová správa osobitná časť_VPK" edit="true"/>
    <f:field ref="objsubject" par="" text="" edit="true"/>
    <f:field ref="objcreatedby" par="" text="Tatarka, Peter, Ing."/>
    <f:field ref="objcreatedat" par="" date="2025-08-12T08:24:29" text="12.8.2025 8:24:29"/>
    <f:field ref="objchangedby" par="" text="Beleš, Peter, Mgr."/>
    <f:field ref="objmodifiedat" par="" date="2025-08-14T06:37:08" text="14.8.2025 6:37:08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6Dôvodová správa osobitná časť_VPK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WKX3UHSAJ2R6-2-1411806</_dlc_DocId>
    <_dlc_DocIdUrl xmlns="e60a29af-d413-48d4-bd90-fe9d2a897e4b">
      <Url>https://ovdmasv601/sites/DMS/_layouts/15/DocIdRedir.aspx?ID=WKX3UHSAJ2R6-2-1411806</Url>
      <Description>WKX3UHSAJ2R6-2-1411806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72BACCD-2CF6-4EF1-BE5D-CE531666255E}"/>
</file>

<file path=customXml/itemProps3.xml><?xml version="1.0" encoding="utf-8"?>
<ds:datastoreItem xmlns:ds="http://schemas.openxmlformats.org/officeDocument/2006/customXml" ds:itemID="{7CB33FC1-51BE-44E5-B389-A4B3A8BAC60B}"/>
</file>

<file path=customXml/itemProps4.xml><?xml version="1.0" encoding="utf-8"?>
<ds:datastoreItem xmlns:ds="http://schemas.openxmlformats.org/officeDocument/2006/customXml" ds:itemID="{6C893C3D-80EF-46F8-BAFC-6CCFFA26EBF0}"/>
</file>

<file path=customXml/itemProps5.xml><?xml version="1.0" encoding="utf-8"?>
<ds:datastoreItem xmlns:ds="http://schemas.openxmlformats.org/officeDocument/2006/customXml" ds:itemID="{A092E648-1BB6-4AD1-95EF-D7AAD8AC1C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Tatarka Peter</dc:creator>
  <cp:keywords/>
  <dc:description/>
  <cp:lastModifiedBy>Benová Tímea</cp:lastModifiedBy>
  <cp:revision>13</cp:revision>
  <cp:lastPrinted>2025-10-27T10:56:00Z</cp:lastPrinted>
  <dcterms:created xsi:type="dcterms:W3CDTF">2025-10-16T08:27:00Z</dcterms:created>
  <dcterms:modified xsi:type="dcterms:W3CDTF">2025-10-27T10:56:00Z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12. 8. 2025, 08:24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12. 8. 2025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12.8.2025, 08:24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12.08.2025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*COO.2296.100.2.6960712*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COO.2296.100.2.6960712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822dbb33-ed83-43ca-87a4-ab1392c8e80f</vt:lpwstr>
  </property>
</Properties>
</file>